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74537D">
        <w:trPr>
          <w:trHeight w:hRule="exact" w:val="1889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851" w:type="dxa"/>
          </w:tcPr>
          <w:p w:rsidR="0074537D" w:rsidRDefault="0074537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74537D" w:rsidRDefault="00D732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453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537D" w:rsidRPr="00D732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537D">
        <w:trPr>
          <w:trHeight w:hRule="exact" w:val="406"/>
        </w:trPr>
        <w:tc>
          <w:tcPr>
            <w:tcW w:w="426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537D" w:rsidRPr="00D73250">
        <w:trPr>
          <w:trHeight w:hRule="exact" w:val="277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851" w:type="dxa"/>
          </w:tcPr>
          <w:p w:rsidR="0074537D" w:rsidRDefault="0074537D"/>
        </w:tc>
        <w:tc>
          <w:tcPr>
            <w:tcW w:w="285" w:type="dxa"/>
          </w:tcPr>
          <w:p w:rsidR="0074537D" w:rsidRDefault="0074537D"/>
        </w:tc>
        <w:tc>
          <w:tcPr>
            <w:tcW w:w="1277" w:type="dxa"/>
          </w:tcPr>
          <w:p w:rsidR="0074537D" w:rsidRDefault="007453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537D" w:rsidRPr="00D73250">
        <w:trPr>
          <w:trHeight w:hRule="exact" w:val="555"/>
        </w:trPr>
        <w:tc>
          <w:tcPr>
            <w:tcW w:w="426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537D" w:rsidRPr="00D73250" w:rsidRDefault="00D7325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4537D">
        <w:trPr>
          <w:trHeight w:hRule="exact" w:val="277"/>
        </w:trPr>
        <w:tc>
          <w:tcPr>
            <w:tcW w:w="426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537D">
        <w:trPr>
          <w:trHeight w:hRule="exact" w:val="277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851" w:type="dxa"/>
          </w:tcPr>
          <w:p w:rsidR="0074537D" w:rsidRDefault="0074537D"/>
        </w:tc>
        <w:tc>
          <w:tcPr>
            <w:tcW w:w="285" w:type="dxa"/>
          </w:tcPr>
          <w:p w:rsidR="0074537D" w:rsidRDefault="0074537D"/>
        </w:tc>
        <w:tc>
          <w:tcPr>
            <w:tcW w:w="1277" w:type="dxa"/>
          </w:tcPr>
          <w:p w:rsidR="0074537D" w:rsidRDefault="0074537D"/>
        </w:tc>
        <w:tc>
          <w:tcPr>
            <w:tcW w:w="993" w:type="dxa"/>
          </w:tcPr>
          <w:p w:rsidR="0074537D" w:rsidRDefault="0074537D"/>
        </w:tc>
        <w:tc>
          <w:tcPr>
            <w:tcW w:w="2836" w:type="dxa"/>
          </w:tcPr>
          <w:p w:rsidR="0074537D" w:rsidRDefault="0074537D"/>
        </w:tc>
      </w:tr>
      <w:tr w:rsidR="007453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537D" w:rsidRPr="00D73250">
        <w:trPr>
          <w:trHeight w:hRule="exact" w:val="1135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девиантного поведения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4537D" w:rsidRPr="00D73250">
        <w:trPr>
          <w:trHeight w:hRule="exact" w:val="1396"/>
        </w:trPr>
        <w:tc>
          <w:tcPr>
            <w:tcW w:w="426" w:type="dxa"/>
          </w:tcPr>
          <w:p w:rsidR="0074537D" w:rsidRDefault="007453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537D" w:rsidRPr="00D7325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53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4537D" w:rsidRDefault="0074537D"/>
        </w:tc>
        <w:tc>
          <w:tcPr>
            <w:tcW w:w="285" w:type="dxa"/>
          </w:tcPr>
          <w:p w:rsidR="0074537D" w:rsidRDefault="0074537D"/>
        </w:tc>
        <w:tc>
          <w:tcPr>
            <w:tcW w:w="1277" w:type="dxa"/>
          </w:tcPr>
          <w:p w:rsidR="0074537D" w:rsidRDefault="0074537D"/>
        </w:tc>
        <w:tc>
          <w:tcPr>
            <w:tcW w:w="993" w:type="dxa"/>
          </w:tcPr>
          <w:p w:rsidR="0074537D" w:rsidRDefault="0074537D"/>
        </w:tc>
        <w:tc>
          <w:tcPr>
            <w:tcW w:w="2836" w:type="dxa"/>
          </w:tcPr>
          <w:p w:rsidR="0074537D" w:rsidRDefault="0074537D"/>
        </w:tc>
      </w:tr>
      <w:tr w:rsidR="0074537D">
        <w:trPr>
          <w:trHeight w:hRule="exact" w:val="155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851" w:type="dxa"/>
          </w:tcPr>
          <w:p w:rsidR="0074537D" w:rsidRDefault="0074537D"/>
        </w:tc>
        <w:tc>
          <w:tcPr>
            <w:tcW w:w="285" w:type="dxa"/>
          </w:tcPr>
          <w:p w:rsidR="0074537D" w:rsidRDefault="0074537D"/>
        </w:tc>
        <w:tc>
          <w:tcPr>
            <w:tcW w:w="1277" w:type="dxa"/>
          </w:tcPr>
          <w:p w:rsidR="0074537D" w:rsidRDefault="0074537D"/>
        </w:tc>
        <w:tc>
          <w:tcPr>
            <w:tcW w:w="993" w:type="dxa"/>
          </w:tcPr>
          <w:p w:rsidR="0074537D" w:rsidRDefault="0074537D"/>
        </w:tc>
        <w:tc>
          <w:tcPr>
            <w:tcW w:w="2836" w:type="dxa"/>
          </w:tcPr>
          <w:p w:rsidR="0074537D" w:rsidRDefault="0074537D"/>
        </w:tc>
      </w:tr>
      <w:tr w:rsidR="007453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537D" w:rsidRPr="00D732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537D" w:rsidRPr="00D732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537D" w:rsidRPr="00D732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74537D">
        <w:trPr>
          <w:trHeight w:hRule="exact" w:val="307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851" w:type="dxa"/>
          </w:tcPr>
          <w:p w:rsidR="0074537D" w:rsidRDefault="0074537D"/>
        </w:tc>
        <w:tc>
          <w:tcPr>
            <w:tcW w:w="285" w:type="dxa"/>
          </w:tcPr>
          <w:p w:rsidR="0074537D" w:rsidRDefault="007453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74537D"/>
        </w:tc>
      </w:tr>
      <w:tr w:rsidR="0074537D">
        <w:trPr>
          <w:trHeight w:hRule="exact" w:val="1638"/>
        </w:trPr>
        <w:tc>
          <w:tcPr>
            <w:tcW w:w="426" w:type="dxa"/>
          </w:tcPr>
          <w:p w:rsidR="0074537D" w:rsidRDefault="0074537D"/>
        </w:tc>
        <w:tc>
          <w:tcPr>
            <w:tcW w:w="710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1419" w:type="dxa"/>
          </w:tcPr>
          <w:p w:rsidR="0074537D" w:rsidRDefault="0074537D"/>
        </w:tc>
        <w:tc>
          <w:tcPr>
            <w:tcW w:w="851" w:type="dxa"/>
          </w:tcPr>
          <w:p w:rsidR="0074537D" w:rsidRDefault="0074537D"/>
        </w:tc>
        <w:tc>
          <w:tcPr>
            <w:tcW w:w="285" w:type="dxa"/>
          </w:tcPr>
          <w:p w:rsidR="0074537D" w:rsidRDefault="0074537D"/>
        </w:tc>
        <w:tc>
          <w:tcPr>
            <w:tcW w:w="1277" w:type="dxa"/>
          </w:tcPr>
          <w:p w:rsidR="0074537D" w:rsidRDefault="0074537D"/>
        </w:tc>
        <w:tc>
          <w:tcPr>
            <w:tcW w:w="993" w:type="dxa"/>
          </w:tcPr>
          <w:p w:rsidR="0074537D" w:rsidRDefault="0074537D"/>
        </w:tc>
        <w:tc>
          <w:tcPr>
            <w:tcW w:w="2836" w:type="dxa"/>
          </w:tcPr>
          <w:p w:rsidR="0074537D" w:rsidRDefault="0074537D"/>
        </w:tc>
      </w:tr>
      <w:tr w:rsidR="007453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53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4537D" w:rsidRPr="00D73250" w:rsidRDefault="00745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537D" w:rsidRPr="00D73250" w:rsidRDefault="00745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537D" w:rsidRDefault="00D73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3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537D" w:rsidRPr="00D732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537D">
        <w:trPr>
          <w:trHeight w:hRule="exact" w:val="555"/>
        </w:trPr>
        <w:tc>
          <w:tcPr>
            <w:tcW w:w="9640" w:type="dxa"/>
          </w:tcPr>
          <w:p w:rsidR="0074537D" w:rsidRDefault="0074537D"/>
        </w:tc>
      </w:tr>
      <w:tr w:rsidR="007453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537D" w:rsidRDefault="00D73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537D" w:rsidRPr="00D732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девиантного поведения» в течение 2021/2022 учебного года: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4537D" w:rsidRPr="00D7325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«Социология девиантного поведения».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537D" w:rsidRPr="00D7325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девиантного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537D" w:rsidRPr="00D732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74537D" w:rsidRPr="00D732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74537D" w:rsidRPr="00D73250">
        <w:trPr>
          <w:trHeight w:hRule="exact" w:val="277"/>
        </w:trPr>
        <w:tc>
          <w:tcPr>
            <w:tcW w:w="964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37D" w:rsidRPr="00D7325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воспитания; методы и при?мы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74537D" w:rsidRPr="00D73250">
        <w:trPr>
          <w:trHeight w:hRule="exact" w:val="11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и при?мами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290"/>
        </w:trPr>
        <w:tc>
          <w:tcPr>
            <w:tcW w:w="964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74537D" w:rsidRPr="00D73250">
        <w:trPr>
          <w:trHeight w:hRule="exact" w:val="277"/>
        </w:trPr>
        <w:tc>
          <w:tcPr>
            <w:tcW w:w="964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7453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74537D">
        <w:trPr>
          <w:trHeight w:hRule="exact" w:val="277"/>
        </w:trPr>
        <w:tc>
          <w:tcPr>
            <w:tcW w:w="9640" w:type="dxa"/>
          </w:tcPr>
          <w:p w:rsidR="0074537D" w:rsidRDefault="0074537D"/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74537D" w:rsidRPr="00D73250">
        <w:trPr>
          <w:trHeight w:hRule="exact" w:val="416"/>
        </w:trPr>
        <w:tc>
          <w:tcPr>
            <w:tcW w:w="964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537D" w:rsidRPr="00D732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«Социология девиантного поведения» относится к обязательной части, является дисциплиной Блока Б1. «Дисциплины (модули)». Модуль "Примирительные процедуры в общественных отношениях"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537D" w:rsidRPr="00D732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53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74537D"/>
        </w:tc>
      </w:tr>
      <w:tr w:rsidR="0074537D" w:rsidRPr="00D732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Pr="00D73250" w:rsidRDefault="00D73250">
            <w:pPr>
              <w:spacing w:after="0" w:line="240" w:lineRule="auto"/>
              <w:jc w:val="center"/>
              <w:rPr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УК-5, ОПК-4, УК-1, УК-6, ОПК-1</w:t>
            </w:r>
          </w:p>
        </w:tc>
      </w:tr>
      <w:tr w:rsidR="0074537D" w:rsidRPr="00D7325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537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3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4537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537D" w:rsidRPr="00D73250" w:rsidRDefault="007453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537D">
        <w:trPr>
          <w:trHeight w:hRule="exact" w:val="416"/>
        </w:trPr>
        <w:tc>
          <w:tcPr>
            <w:tcW w:w="3970" w:type="dxa"/>
          </w:tcPr>
          <w:p w:rsidR="0074537D" w:rsidRDefault="0074537D"/>
        </w:tc>
        <w:tc>
          <w:tcPr>
            <w:tcW w:w="1702" w:type="dxa"/>
          </w:tcPr>
          <w:p w:rsidR="0074537D" w:rsidRDefault="0074537D"/>
        </w:tc>
        <w:tc>
          <w:tcPr>
            <w:tcW w:w="1702" w:type="dxa"/>
          </w:tcPr>
          <w:p w:rsidR="0074537D" w:rsidRDefault="0074537D"/>
        </w:tc>
        <w:tc>
          <w:tcPr>
            <w:tcW w:w="426" w:type="dxa"/>
          </w:tcPr>
          <w:p w:rsidR="0074537D" w:rsidRDefault="0074537D"/>
        </w:tc>
        <w:tc>
          <w:tcPr>
            <w:tcW w:w="852" w:type="dxa"/>
          </w:tcPr>
          <w:p w:rsidR="0074537D" w:rsidRDefault="0074537D"/>
        </w:tc>
        <w:tc>
          <w:tcPr>
            <w:tcW w:w="993" w:type="dxa"/>
          </w:tcPr>
          <w:p w:rsidR="0074537D" w:rsidRDefault="0074537D"/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537D" w:rsidRPr="00D732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социологии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Теоретико-методологические исследования девиантности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3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Направления и теории в изучении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 w:rsidRPr="00D732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Классификация видов отклоняющегося поведения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Преступность в современном обществе: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3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Насилие в современном обществе как вид девиантности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Наркомания как вид девиантного поведения в молодёжной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Проституция как вид девиантности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7453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Агрессия как социальное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Молодёжные преступные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. Проституция как вид девиантности.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Самоубийство как социальное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537D" w:rsidRDefault="00D73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53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7453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3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7453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3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745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745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537D" w:rsidRPr="00D73250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53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537D" w:rsidRPr="00D73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Теоретико-методологические исследования девиантности</w:t>
            </w:r>
          </w:p>
        </w:tc>
      </w:tr>
      <w:tr w:rsidR="0074537D" w:rsidRPr="00D732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девиантности как специальная социологическая теория. Понятие «социальная норма» и «социальное отклонение». Типология социальных норм. Анализ различных классификаций девиантного  поведения. Позитивные и негативные социальные отклонения. Проблема относительности девиантного поведения. Основные типы негативных девиаций: преступность, алкоголизм, наркомания, проституция, самоубийство. Тенденция роста преступности и других видов девиации в современном обществе. Социальный контроль: сущность, механизм действия, виды. Делинквентное поведение. Понятие и сущность.</w:t>
            </w: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Направления и теории в изучении девиантного поведения</w:t>
            </w:r>
          </w:p>
        </w:tc>
      </w:tr>
      <w:tr w:rsidR="0074537D" w:rsidRPr="00D7325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направление. Исследование биологических и психологических факторов девиации в теориях Ч Ломброзо, У. Шелдона, К. Лоренца. Виды девиации как врожденное состояние. Наследственность проституции, преступности.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направление. Психоанализ о факторах девиации. Конфликт личности и общества как основа девиации в творчестве 3. Фрейда. Инстинкт разрушения. Танатос как фактор самоубийств, неврозов, садизма. Учение Э. Фромма о видах насилия. Анатомия человеческой деструктивности. Типы девиации. А. Адлер о «комплексе неполноценности» как основе девиантного  поведения. К. Хорни о внутренних конфликтах личности и моделях невротического поведения.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социологические теории девиантного поведения. Теория П. Сорокина об относительности девиантного поведения. Относительность девиации на примере убийств, проституции, алкоголизма и т. д. Социология преступности Г. Тарда. Социальные и психологические причины преступности. Исторические типы преступления. Социальный портрет преступника. Теория аномии Э. Дюркгейма. Девиация -продукт нестабильности общественного развития, разрушения нормативных систем в периоды социальных катаклизмов. Социологический анализ самоубийств: виды, характеристика. Теория аномии Р. Мертона. Виды девиантного поведения в анемичном обществе. Проблемы отклоняющегося поведения в теории социального конфликта Л. Козера., Р. Квинни.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теории: конфликты между нормами субкультуры и господствующей культурой как основа девиации (Я. Сазерленд, 3. Селлин, Н. Миллер).Теория наклеивания ярлыков (Г. Беккер, Э. Лемерт). Радикальная криминология (О. Терк, Дж. Тейлор) о девиации как результате противодействия нормам общества.</w:t>
            </w: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Преступность в современном обществе: теория и практика</w:t>
            </w:r>
          </w:p>
        </w:tc>
      </w:tr>
      <w:tr w:rsidR="0074537D">
        <w:trPr>
          <w:trHeight w:hRule="exact" w:val="1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принципы и сущность преступности в обществе (по теориям Т. Тарда, Э. Сазерленда, В. Квинни, Г. Беккера и др.). Преступность в современном обществе: причины, тенденции развития, статистический анализ. Пути и методы регулирования преступности в современном обществе. Проблема социальной реабилитации заключенных. Тюрьма как социальный институт. Исследование тюрьмы в работах М. Фуко.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Преступная субкультура. Воровские и тюремные законы.</w:t>
            </w:r>
          </w:p>
        </w:tc>
      </w:tr>
    </w:tbl>
    <w:p w:rsidR="0074537D" w:rsidRDefault="00D73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Стратификация преступников. Уголовный жаргон. Социальная реабилитация бывших преступников: социокультурный аспект.</w:t>
            </w: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Насилие в современном обществе как вид девиантности</w:t>
            </w:r>
          </w:p>
        </w:tc>
      </w:tr>
      <w:tr w:rsidR="0074537D" w:rsidRPr="00D732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насилия в современном обществе. Политическое и экономическое насилие. Вандализм как общественное явление. Теории вандализма. Насильственная преступность в современном обществе. Типология насильственных преступников. Понятие «серийный преступник». Насилие и жестокость в подростковой среде. Проблема «насилия на свидании». Современные методы предотвращения насилия. Теоретические и эмпирические исследования насилия в семье. Социально-психологические, социокультурные факторы домашнего насилия. Виды насилия в семье. Домашнее насилие и агрессия. Жестокое обращение с детьми. Формы жестокого обращения с детьми. Насилие против супруги/супруга. Насилие в отношении престарелых. Психосоциальная помощь жертвам домашнего насилия. Законодательная база, регулирующая, вопросы домашнего насилия. Вопросы предотвращения насилия в семье в законодательстве РФ</w:t>
            </w: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Наркомания как вид девиантного поведения в молодёжной среде</w:t>
            </w:r>
          </w:p>
        </w:tc>
      </w:tr>
      <w:tr w:rsidR="007453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наркомании в РФ и РТ. Современная наркоситуация в российском обществе. Концепция государственной политики по контролю за наркотическими средствами. Наркомания и преступность. Причины и механизмы употребления психоактивных веществ в подростковом и юношеском возрасте. Первичная профилактика наркомании среди учащихся школ и вузов РТ. Мониторинг наркомании в РТ.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борьбы с наркоманией в современном обществе.</w:t>
            </w: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Проституция как вид девиантности</w:t>
            </w:r>
          </w:p>
        </w:tc>
      </w:tr>
      <w:tr w:rsidR="0074537D" w:rsidRPr="00D73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исследования проституции. Исторические типы проституции. Социологические теории проституции. Теория врожденной проституции Ч. Ломброза. Социологические исследования проституции начиная с 19 века по настоящее время. Российские социологи о сущности, типологии, характерных чертах проституции. Сравнительный анализ проституции в советском и постсоветском обществах.</w:t>
            </w:r>
          </w:p>
        </w:tc>
      </w:tr>
      <w:tr w:rsidR="007453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537D" w:rsidRPr="00D732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Агрессия как социальное явление.</w:t>
            </w:r>
          </w:p>
        </w:tc>
      </w:tr>
      <w:tr w:rsidR="0074537D" w:rsidRPr="00D73250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классификация агрессии.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2.Психоанализ об агрессии.3.Теории фрустрации.4.Социологические теории агрессии.</w:t>
            </w:r>
          </w:p>
        </w:tc>
      </w:tr>
      <w:tr w:rsidR="007453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Молодёжные преступные сообщества</w:t>
            </w:r>
          </w:p>
        </w:tc>
      </w:tr>
      <w:tr w:rsidR="0074537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1.Молодежные группировки. Стиль поведения, субкультура, стратификация.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«Дедовщина» в армии как вид девиантного поведения.</w:t>
            </w: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Исследование группировок в России.</w:t>
            </w:r>
          </w:p>
        </w:tc>
      </w:tr>
      <w:tr w:rsidR="0074537D" w:rsidRPr="00D7325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. Проституция как вид девиантности.</w:t>
            </w:r>
          </w:p>
        </w:tc>
      </w:tr>
      <w:tr w:rsidR="0074537D" w:rsidRPr="00D7325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проституции: Историко-социологический анализ.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2.Социологические исследования проституции в Российском обществе.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3.Сравнительный анализ проституции в советском и постсоветском обществах.</w:t>
            </w:r>
          </w:p>
        </w:tc>
      </w:tr>
      <w:tr w:rsidR="0074537D" w:rsidRPr="00D7325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Самоубийство как социальное явление</w:t>
            </w:r>
          </w:p>
        </w:tc>
      </w:tr>
      <w:tr w:rsidR="0074537D" w:rsidRPr="00D7325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1..Проблема самоубийств в мировой истории.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2.Теории самоубийств.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3.Тенденция роста самоубийств в современном обществе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537D" w:rsidRPr="00D732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745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537D" w:rsidRPr="00D732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девиантного поведения» / Довгань О.В.. – Омск: Изд-во Омской гуманитарной академии, 2021.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53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537D" w:rsidRPr="00D732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Перминова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978-5-7410-1286-4.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4" w:history="1">
              <w:r w:rsidR="005D0E81">
                <w:rPr>
                  <w:rStyle w:val="a3"/>
                  <w:lang w:val="ru-RU"/>
                </w:rPr>
                <w:t>http://www.iprbookshop.ru/54158.html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5" w:history="1">
              <w:r w:rsidR="005D0E81">
                <w:rPr>
                  <w:rStyle w:val="a3"/>
                  <w:lang w:val="ru-RU"/>
                </w:rPr>
                <w:t>http://www.iprbookshop.ru/71327.html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Невирко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Труфанов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Порхачева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Невирко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978-5-7638-3923-4.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6" w:history="1">
              <w:r w:rsidR="005D0E81">
                <w:rPr>
                  <w:rStyle w:val="a3"/>
                  <w:lang w:val="ru-RU"/>
                </w:rPr>
                <w:t>http://www.iprbookshop.ru/84133.html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7" w:history="1">
              <w:r w:rsidR="005D0E81">
                <w:rPr>
                  <w:rStyle w:val="a3"/>
                  <w:lang w:val="ru-RU"/>
                </w:rPr>
                <w:t>https://urait.ru/bcode/434668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Леньков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Гришаева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Митрюшин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Пацула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Тимохович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978-5-9916-5064-9.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8" w:history="1">
              <w:r w:rsidR="005D0E81">
                <w:rPr>
                  <w:rStyle w:val="a3"/>
                  <w:lang w:val="ru-RU"/>
                </w:rPr>
                <w:t>https://www.biblio-online.ru/bcode/432792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девиации.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Наркоситуация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978-5-534-09718-4.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9" w:history="1">
              <w:r w:rsidR="005D0E81">
                <w:rPr>
                  <w:rStyle w:val="a3"/>
                  <w:lang w:val="ru-RU"/>
                </w:rPr>
                <w:t>https://urait.ru/bcode/428449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девиации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978-5-534-10812-5.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10" w:history="1">
              <w:r w:rsidR="005D0E81">
                <w:rPr>
                  <w:rStyle w:val="a3"/>
                  <w:lang w:val="ru-RU"/>
                </w:rPr>
                <w:t>https://urait.ru/bcode/431562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>
        <w:trPr>
          <w:trHeight w:hRule="exact" w:val="304"/>
        </w:trPr>
        <w:tc>
          <w:tcPr>
            <w:tcW w:w="285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537D" w:rsidRPr="00D732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Мякотина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11" w:history="1">
              <w:r w:rsidR="005D0E81">
                <w:rPr>
                  <w:rStyle w:val="a3"/>
                  <w:lang w:val="ru-RU"/>
                </w:rPr>
                <w:t>http://www.iprbookshop.ru/6337.html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 w:rsidRPr="00D732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Западная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Титаренко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Белорусская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978-985-08-1814-0.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12" w:history="1">
              <w:r w:rsidR="005D0E81">
                <w:rPr>
                  <w:rStyle w:val="a3"/>
                  <w:lang w:val="ru-RU"/>
                </w:rPr>
                <w:t>http://www.iprbookshop.ru/50808.html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>
        <w:trPr>
          <w:trHeight w:hRule="exact" w:val="9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Московского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гуманитарного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Гневашева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978-5-907017-30-6.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74537D" w:rsidRDefault="00D73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5D0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http://www.iprbookshop.ru/75185.html</w:t>
              </w:r>
            </w:hyperlink>
            <w:r w:rsidR="00D73250">
              <w:t xml:space="preserve"> </w:t>
            </w:r>
          </w:p>
        </w:tc>
      </w:tr>
      <w:tr w:rsidR="007453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Меренков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978-5-534-08228-9.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5D0E81">
                <w:rPr>
                  <w:rStyle w:val="a3"/>
                </w:rPr>
                <w:t>https://urait.ru/bcode/441889</w:t>
              </w:r>
            </w:hyperlink>
            <w:r>
              <w:t xml:space="preserve"> </w:t>
            </w:r>
          </w:p>
        </w:tc>
      </w:tr>
      <w:tr w:rsidR="0074537D" w:rsidRPr="00D73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978-5-9916-8215-2.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15" w:history="1">
              <w:r w:rsidR="005D0E81">
                <w:rPr>
                  <w:rStyle w:val="a3"/>
                  <w:lang w:val="ru-RU"/>
                </w:rPr>
                <w:t>https://urait.ru/bcode/434667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 w:rsidR="005D0E81">
                <w:rPr>
                  <w:rStyle w:val="a3"/>
                </w:rPr>
                <w:t>https://urait.ru/bcode/442303</w:t>
              </w:r>
            </w:hyperlink>
            <w:r>
              <w:t xml:space="preserve"> </w:t>
            </w:r>
          </w:p>
        </w:tc>
      </w:tr>
      <w:tr w:rsidR="0074537D" w:rsidRPr="00D732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978-5-534-01534-8.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250">
              <w:rPr>
                <w:lang w:val="ru-RU"/>
              </w:rPr>
              <w:t xml:space="preserve"> </w:t>
            </w:r>
            <w:hyperlink r:id="rId17" w:history="1">
              <w:r w:rsidR="005D0E81">
                <w:rPr>
                  <w:rStyle w:val="a3"/>
                  <w:lang w:val="ru-RU"/>
                </w:rPr>
                <w:t>https://urait.ru/bcode/399964</w:t>
              </w:r>
            </w:hyperlink>
            <w:r w:rsidRPr="00D73250">
              <w:rPr>
                <w:lang w:val="ru-RU"/>
              </w:rPr>
              <w:t xml:space="preserve"> </w:t>
            </w:r>
          </w:p>
        </w:tc>
      </w:tr>
      <w:tr w:rsidR="007453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познание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Шубкин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3250">
              <w:rPr>
                <w:lang w:val="ru-RU"/>
              </w:rPr>
              <w:t xml:space="preserve"> 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3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8" w:history="1">
              <w:r w:rsidR="005D0E81">
                <w:rPr>
                  <w:rStyle w:val="a3"/>
                </w:rPr>
                <w:t>https://urait.ru/bcode/439055</w:t>
              </w:r>
            </w:hyperlink>
            <w:r>
              <w:t xml:space="preserve"> 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537D" w:rsidRPr="00D7325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9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0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1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2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3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4" w:history="1">
              <w:r w:rsidR="00F52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5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6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7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8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9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30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1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537D" w:rsidRPr="00D732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537D" w:rsidRPr="00D73250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12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537D" w:rsidRPr="00D732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537D">
        <w:trPr>
          <w:trHeight w:hRule="exact" w:val="1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537D" w:rsidRPr="00D73250" w:rsidRDefault="0074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537D" w:rsidRDefault="00D73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537D" w:rsidRDefault="00D73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4537D" w:rsidRDefault="00D73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537D" w:rsidRPr="00D73250" w:rsidRDefault="0074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3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4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453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5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6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7" w:history="1">
              <w:r w:rsidR="005D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8" w:history="1">
              <w:r w:rsidR="00F52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537D" w:rsidRPr="00D7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9" w:history="1">
              <w:r w:rsidR="00F52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53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Default="00D73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537D" w:rsidRPr="00D732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537D" w:rsidRPr="00D73250">
        <w:trPr>
          <w:trHeight w:hRule="exact" w:val="277"/>
        </w:trPr>
        <w:tc>
          <w:tcPr>
            <w:tcW w:w="9640" w:type="dxa"/>
          </w:tcPr>
          <w:p w:rsidR="0074537D" w:rsidRPr="00D73250" w:rsidRDefault="0074537D">
            <w:pPr>
              <w:rPr>
                <w:lang w:val="ru-RU"/>
              </w:rPr>
            </w:pPr>
          </w:p>
        </w:tc>
      </w:tr>
      <w:tr w:rsidR="0074537D" w:rsidRPr="00D7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537D" w:rsidRPr="00D73250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74537D" w:rsidRPr="00D73250" w:rsidRDefault="00D73250">
      <w:pPr>
        <w:rPr>
          <w:sz w:val="0"/>
          <w:szCs w:val="0"/>
          <w:lang w:val="ru-RU"/>
        </w:rPr>
      </w:pPr>
      <w:r w:rsidRPr="00D73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37D" w:rsidRPr="00D7325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40" w:history="1">
              <w:r w:rsidR="00F52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537D" w:rsidRPr="00D73250" w:rsidRDefault="00D73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4537D" w:rsidRPr="00D73250" w:rsidRDefault="0074537D">
      <w:pPr>
        <w:rPr>
          <w:lang w:val="ru-RU"/>
        </w:rPr>
      </w:pPr>
    </w:p>
    <w:sectPr w:rsidR="0074537D" w:rsidRPr="00D73250" w:rsidSect="007453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0E81"/>
    <w:rsid w:val="0074537D"/>
    <w:rsid w:val="00D31453"/>
    <w:rsid w:val="00D73250"/>
    <w:rsid w:val="00E209E2"/>
    <w:rsid w:val="00EB7F93"/>
    <w:rsid w:val="00F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0B4053-7CED-4E0D-9C67-17C0F0E6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3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5185.html" TargetMode="External"/><Relationship Id="rId18" Type="http://schemas.openxmlformats.org/officeDocument/2006/relationships/hyperlink" Target="https://urait.ru/bcode/439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gks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rait.ru/bcode/434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42303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4133.html" TargetMode="External"/><Relationship Id="rId11" Type="http://schemas.openxmlformats.org/officeDocument/2006/relationships/hyperlink" Target="http://www.iprbookshop.ru/6337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president.kremlin.ru" TargetMode="External"/><Relationship Id="rId40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327.html" TargetMode="External"/><Relationship Id="rId15" Type="http://schemas.openxmlformats.org/officeDocument/2006/relationships/hyperlink" Target="https://urait.ru/bcode/434667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31562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4158.html" TargetMode="External"/><Relationship Id="rId9" Type="http://schemas.openxmlformats.org/officeDocument/2006/relationships/hyperlink" Target="https://urait.ru/bcode/428449" TargetMode="External"/><Relationship Id="rId14" Type="http://schemas.openxmlformats.org/officeDocument/2006/relationships/hyperlink" Target="https://urait.ru/bcode/44188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" TargetMode="External"/><Relationship Id="rId8" Type="http://schemas.openxmlformats.org/officeDocument/2006/relationships/hyperlink" Target="https://www.biblio-online.ru/bcode/4327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prbookshop.ru/50808.html" TargetMode="External"/><Relationship Id="rId17" Type="http://schemas.openxmlformats.org/officeDocument/2006/relationships/hyperlink" Target="https://urait.ru/bcode/399964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7031</Words>
  <Characters>40079</Characters>
  <Application>Microsoft Office Word</Application>
  <DocSecurity>0</DocSecurity>
  <Lines>333</Lines>
  <Paragraphs>94</Paragraphs>
  <ScaleCrop>false</ScaleCrop>
  <Company/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мед)(21)_plx_Социология девиантного поведения</dc:title>
  <dc:creator>FastReport.NET</dc:creator>
  <cp:lastModifiedBy>Mark Bernstorf</cp:lastModifiedBy>
  <cp:revision>5</cp:revision>
  <dcterms:created xsi:type="dcterms:W3CDTF">2022-02-26T12:24:00Z</dcterms:created>
  <dcterms:modified xsi:type="dcterms:W3CDTF">2022-11-14T02:06:00Z</dcterms:modified>
</cp:coreProperties>
</file>